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color w:val="333333"/>
          <w:sz w:val="24"/>
          <w:szCs w:val="24"/>
          <w:lang w:eastAsia="ru-RU"/>
        </w:rPr>
      </w:pPr>
      <w:r w:rsidRPr="0064604B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ru-RU"/>
        </w:rPr>
        <w:t>Планируемые результаты изучения курса «Русский язык». 1 класс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Личностные результаты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для формирования следующих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личностных УУД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: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внутренней позиции школьника на уровне положительного отношения к школе;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положительного отношения к урокам русского языка;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интереса к языковой и речевой деятельности;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представления о многообразии окружающего мира, некоторых духовных традициях русского народа;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64604B" w:rsidRPr="0064604B" w:rsidRDefault="0064604B" w:rsidP="006460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Метапредметные результаты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для формирования следующих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регулятивных УУД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:</w:t>
      </w:r>
    </w:p>
    <w:p w:rsidR="0064604B" w:rsidRPr="0064604B" w:rsidRDefault="0064604B" w:rsidP="0064604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64604B" w:rsidRPr="0064604B" w:rsidRDefault="0064604B" w:rsidP="0064604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64604B" w:rsidRPr="0064604B" w:rsidRDefault="0064604B" w:rsidP="0064604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высказывать своё предположение относительно способов решения учебной задачи;</w:t>
      </w:r>
    </w:p>
    <w:p w:rsidR="0064604B" w:rsidRPr="0064604B" w:rsidRDefault="0064604B" w:rsidP="0064604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64604B" w:rsidRPr="0064604B" w:rsidRDefault="0064604B" w:rsidP="0064604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для формирования следующих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познавательных УУД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: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целенаправленно слушать учителя (одноклассников), решая познавательную задачу;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осуществлять под руководством учителя поиск нужной информации в учебнике и учебных пособиях;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преобразовывать информацию, полученную из рисунка (таблицы, модели), в словесную форму под руководством учителя;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понимать заданный вопрос, в соответствии с ним строить ответ в устной форме;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устно монологическое высказывание по предложенной теме (рисунку);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делать выводы в результате совместной работы класса и учителя;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64604B" w:rsidRPr="0064604B" w:rsidRDefault="0064604B" w:rsidP="006460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осуществлять аналогии между изучаемым предметом и собственным опытом (под руководством учителя).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для формирования следующих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коммуникативных УУД: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: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слушать собеседника и понимать речь других;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принимать участие в диалоге;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задавать вопросы, отвечать на вопросы других;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принимать участие в работе парами и группами;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lastRenderedPageBreak/>
        <w:t>договариваться о распределении функций и ролей в совместной деятельности;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признавать существование различных точек зрения; высказывать собственное мнение;</w:t>
      </w:r>
    </w:p>
    <w:p w:rsidR="0064604B" w:rsidRPr="0064604B" w:rsidRDefault="0064604B" w:rsidP="0064604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оценивать собственное поведение и поведение окружающих, использовать в общении правила вежливости.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Предметные результаты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ОБЩИЕ ПРЕДМЕТНЫЕ РЕЗУЛЬТАТЫ ОСВОЕНИЯ ПРОГРАММЫ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представление о русском языке как государственном языке нашей страны Российской Федерации;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представление о значимости языка и речи в жизни людей;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практические умения работать с языковыми единицами;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представление о правилах речевого этикета;</w:t>
      </w:r>
    </w:p>
    <w:p w:rsidR="0064604B" w:rsidRPr="0064604B" w:rsidRDefault="0064604B" w:rsidP="0064604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адаптация к языковой и речевой деятельности.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ПРЕДМЕТНЫЕ РЕЗУЛЬТАТЫ ОСВОЕНИЯ ОСНОВНЫХ СОДЕРЖАТЕЛЬНЫХ ЛИНИЙ ПРОГРАММЫ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Развитие речи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Освоение данного раздела распределяется по всем разделам курса.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научится: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слушать вопрос, понимать его, отвечать на поставленный вопрос;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пересказывать сюжет известной сказки по данному рисунку;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текст из набора предложений;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выбирать заголовок для текста из ряда заголовков и самостоятельно озаглавливать текст;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устную и письменную речь;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диалогическую речь;</w:t>
      </w:r>
    </w:p>
    <w:p w:rsidR="0064604B" w:rsidRPr="0064604B" w:rsidRDefault="0064604B" w:rsidP="00646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отличать текст от набора не связанных друг с другом предложений.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тему и главную мысль текста;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соотносить заголовок и содержание текста;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текст по рисунку и опорным словам (после анализа содержания рисунка);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текст по его началу и по его концу;</w:t>
      </w:r>
    </w:p>
    <w:p w:rsidR="0064604B" w:rsidRPr="0064604B" w:rsidRDefault="0064604B" w:rsidP="0064604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Система языка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Фонетика, орфоэпия, графика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научится: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понимать различие между звуками и буквами;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устанавливать последовательность звуков в слове и их количество;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гласные и согласные звуки, правильно их произносить;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качественную характеристику гласного звука в слове: ударный или безударный;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гласный звук [и] и согласный звук [й];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слово и слог; определять количество слогов в слове, делить слова на слоги;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обозначать ударение в слове;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правильно называть буквы русского алфавита;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называть буквы гласных как показателей твёрдости-мягкости согласных звуков;</w:t>
      </w:r>
    </w:p>
    <w:p w:rsidR="0064604B" w:rsidRPr="0064604B" w:rsidRDefault="0064604B" w:rsidP="006460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lastRenderedPageBreak/>
        <w:t>определять функцию мягкого знака (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ь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) как показателя мягкости предшествующего согласного звука.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наблюдать над образованием звуков речи;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устанавливать соотношение звукового и буквенного состава в словах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стол, конь, ёлка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функцию букв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е, ё, ю, я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 словах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клён, ёлка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 др.;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обозначать на письме звук [й’] в словах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майка, быстрый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располагать заданные слова в алфавитном порядке;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устанавливать соотношение звукового и буквенного состава в словах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коньки, утюг, яма, ель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вода, стриж, день, жить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 др.);</w:t>
      </w:r>
    </w:p>
    <w:p w:rsidR="0064604B" w:rsidRPr="0064604B" w:rsidRDefault="0064604B" w:rsidP="0064604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произносить звуки и сочетания звуков в соответствии с нормами литературного языка (круг слов определён орфоэпическим словарём в учебнике).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Лексика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Освоение данного раздела распределяется по всем разделам курса.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научится:</w:t>
      </w:r>
    </w:p>
    <w:p w:rsidR="0064604B" w:rsidRPr="0064604B" w:rsidRDefault="0064604B" w:rsidP="0064604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слово и предложение, слово и слог, слово и набор буквосочетаний (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книга – агник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);</w:t>
      </w:r>
    </w:p>
    <w:p w:rsidR="0064604B" w:rsidRPr="0064604B" w:rsidRDefault="0064604B" w:rsidP="0064604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количество слов в предложении, вычленять слова из предложения;</w:t>
      </w:r>
    </w:p>
    <w:p w:rsidR="0064604B" w:rsidRPr="0064604B" w:rsidRDefault="0064604B" w:rsidP="0064604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классифицировать и объединять заданные слова по значению (люди, животные, растения, инструменты и др.);</w:t>
      </w:r>
    </w:p>
    <w:p w:rsidR="0064604B" w:rsidRPr="0064604B" w:rsidRDefault="0064604B" w:rsidP="0064604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группу вежливых слов (слова-прощания, слова-приветствия, слова-извинения, слова-благодарения).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осознавать слово как единство звучания и значения;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осознавать, что значение слова можно уточнить или определить с помощью толкового словаря;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предмет (признак, действие) и слово, называющее этот предмет (признак, действие);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 практическом уровне различать слова – названия предметов, названия признаков предметов, названия действий предметов;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иметь представление о многозначных и однозначных словах (простые случаи), о словах, близких и противоположных по значению;</w:t>
      </w:r>
    </w:p>
    <w:p w:rsidR="0064604B" w:rsidRPr="0064604B" w:rsidRDefault="0064604B" w:rsidP="006460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подбирать слова, близкие и противоположные по значению, при решении учебных задач.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Морфология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слова, обозначающие предметы (признаки предметов, действия предметов);</w:t>
      </w:r>
    </w:p>
    <w:p w:rsidR="0064604B" w:rsidRPr="0064604B" w:rsidRDefault="0064604B" w:rsidP="0064604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соотносить слова – названия предметов и вопрос, на который отвечают эти слова;</w:t>
      </w:r>
    </w:p>
    <w:p w:rsidR="0064604B" w:rsidRPr="0064604B" w:rsidRDefault="0064604B" w:rsidP="0064604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соотносить слова – названия действий предметов и вопрос, на который отвечают эти слова;</w:t>
      </w:r>
    </w:p>
    <w:p w:rsidR="0064604B" w:rsidRPr="0064604B" w:rsidRDefault="0064604B" w:rsidP="0064604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соотносить слова – названия признаков предметов и вопрос, на который отвечают эти слова;</w:t>
      </w:r>
    </w:p>
    <w:p w:rsidR="0064604B" w:rsidRPr="0064604B" w:rsidRDefault="0064604B" w:rsidP="0064604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названия предметов, отвечающие на вопросы «кто?», «что?».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Синтаксис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научится: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различать текст и предложение, предложение и слова, не составляющие предложения;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выделять предложения из речи;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соблюдать в устной речи интонацию конца предложений;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границы предложения в деформированном тексте (из 2-3 предложений), выбирать знак для конца каждого предложения;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соотносить схемы предложений и предложения, соответствующие этим схемам;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предложения из слов (в том числе из слов, данных не в начальной форме);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составлять предложения по схеме, рисунку на заданную тему (например, на тему «Весна»);</w:t>
      </w:r>
    </w:p>
    <w:p w:rsidR="0064604B" w:rsidRPr="0064604B" w:rsidRDefault="0064604B" w:rsidP="0064604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писать предложения под диктовку, а также составлять их схемы.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lastRenderedPageBreak/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существенные признаки предложения: законченность мысли и интонацию конца предложения;</w:t>
      </w:r>
    </w:p>
    <w:p w:rsidR="0064604B" w:rsidRPr="0064604B" w:rsidRDefault="0064604B" w:rsidP="0064604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устанавливать связь слов в предложении;</w:t>
      </w:r>
    </w:p>
    <w:p w:rsidR="0064604B" w:rsidRPr="0064604B" w:rsidRDefault="0064604B" w:rsidP="0064604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Орфография и пунктуация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научится: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а) применять изученные правила правописания: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раздельное написание слов в предложении;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написание буквосочетаний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жи – ши, ча – ща, чу – щу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 положении под ударением;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отсутствие мягкого знака после шипящих в буквосочетаниях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чк, чн, чт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перенос слов;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прописная буква в начале предложения, именах собственных;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непроверяемые гласные и согласные в корне слова (перечень слов в орфографическом словаре учебника);</w:t>
      </w:r>
    </w:p>
    <w:p w:rsidR="0064604B" w:rsidRPr="0064604B" w:rsidRDefault="0064604B" w:rsidP="0064604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знаки препинания конца предложения: точка, вопросительный и восклицательный знаки;</w:t>
      </w:r>
    </w:p>
    <w:p w:rsidR="0064604B" w:rsidRPr="0064604B" w:rsidRDefault="0064604B" w:rsidP="00646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ru-RU"/>
        </w:rPr>
        <w:t>б) безошибочно списывать текст объёмом 20 – 25 слов с доски и из учебника;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  <w:r w:rsidRPr="0064604B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ru-RU"/>
        </w:rPr>
        <w:t>в) писать под диктовку тексты объёмом 15 – 20 слов в соответствии с изученными правилами.</w:t>
      </w:r>
    </w:p>
    <w:p w:rsidR="0064604B" w:rsidRPr="0064604B" w:rsidRDefault="0064604B" w:rsidP="0064604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Обучающийся получит возможность научиться:</w:t>
      </w:r>
    </w:p>
    <w:p w:rsidR="0064604B" w:rsidRPr="0064604B" w:rsidRDefault="0064604B" w:rsidP="0064604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 случаи расхождения звукового и буквенного состава слов;</w:t>
      </w:r>
    </w:p>
    <w:p w:rsidR="0064604B" w:rsidRPr="0064604B" w:rsidRDefault="0064604B" w:rsidP="0064604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писать двусложные слова с безударным гласным звуком (простейшие случаи, слова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вода, трава, зима, стрела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);</w:t>
      </w:r>
    </w:p>
    <w:p w:rsidR="0064604B" w:rsidRPr="0064604B" w:rsidRDefault="0064604B" w:rsidP="0064604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писать слова с парным по глухости-звонкости согласным звуком на конце слова (простейшие случаи, слова типа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i/>
          <w:iCs/>
          <w:color w:val="000000"/>
          <w:sz w:val="16"/>
          <w:lang w:eastAsia="ru-RU"/>
        </w:rPr>
        <w:t>глаз, дуб</w:t>
      </w:r>
      <w:r w:rsidRPr="0064604B">
        <w:rPr>
          <w:rFonts w:ascii="Tahoma" w:eastAsia="Times New Roman" w:hAnsi="Tahoma" w:cs="Tahoma"/>
          <w:color w:val="000000"/>
          <w:sz w:val="16"/>
          <w:lang w:eastAsia="ru-RU"/>
        </w:rPr>
        <w:t> </w:t>
      </w: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 др.);</w:t>
      </w:r>
    </w:p>
    <w:p w:rsidR="0064604B" w:rsidRPr="0064604B" w:rsidRDefault="0064604B" w:rsidP="0064604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применять орфографическое чтение (проговаривание) при письме под диктовку и при списывании;</w:t>
      </w:r>
    </w:p>
    <w:p w:rsidR="0064604B" w:rsidRPr="0064604B" w:rsidRDefault="0064604B" w:rsidP="0064604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64604B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пользоваться орфографическим словарём в учебнике как средством самоконтроля.</w:t>
      </w:r>
    </w:p>
    <w:p w:rsidR="00F25FB0" w:rsidRDefault="00F25FB0"/>
    <w:sectPr w:rsidR="00F25FB0" w:rsidSect="00F25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E4E" w:rsidRDefault="00DE6E4E" w:rsidP="0064604B">
      <w:pPr>
        <w:spacing w:after="0" w:line="240" w:lineRule="auto"/>
      </w:pPr>
      <w:r>
        <w:separator/>
      </w:r>
    </w:p>
  </w:endnote>
  <w:endnote w:type="continuationSeparator" w:id="1">
    <w:p w:rsidR="00DE6E4E" w:rsidRDefault="00DE6E4E" w:rsidP="0064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B" w:rsidRDefault="006460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11157"/>
      <w:docPartObj>
        <w:docPartGallery w:val="Page Numbers (Bottom of Page)"/>
        <w:docPartUnique/>
      </w:docPartObj>
    </w:sdtPr>
    <w:sdtContent>
      <w:p w:rsidR="0064604B" w:rsidRDefault="0064604B">
        <w:pPr>
          <w:pStyle w:val="a7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64604B" w:rsidRDefault="0064604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B" w:rsidRDefault="006460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E4E" w:rsidRDefault="00DE6E4E" w:rsidP="0064604B">
      <w:pPr>
        <w:spacing w:after="0" w:line="240" w:lineRule="auto"/>
      </w:pPr>
      <w:r>
        <w:separator/>
      </w:r>
    </w:p>
  </w:footnote>
  <w:footnote w:type="continuationSeparator" w:id="1">
    <w:p w:rsidR="00DE6E4E" w:rsidRDefault="00DE6E4E" w:rsidP="00646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B" w:rsidRDefault="006460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B" w:rsidRDefault="006460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04B" w:rsidRDefault="006460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20E9"/>
    <w:multiLevelType w:val="multilevel"/>
    <w:tmpl w:val="91A25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73C6E"/>
    <w:multiLevelType w:val="multilevel"/>
    <w:tmpl w:val="1082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178C9"/>
    <w:multiLevelType w:val="multilevel"/>
    <w:tmpl w:val="1F7C3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A14590"/>
    <w:multiLevelType w:val="multilevel"/>
    <w:tmpl w:val="E7CAC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EB2FA3"/>
    <w:multiLevelType w:val="multilevel"/>
    <w:tmpl w:val="87A8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2A4E68"/>
    <w:multiLevelType w:val="multilevel"/>
    <w:tmpl w:val="6F34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F64074"/>
    <w:multiLevelType w:val="multilevel"/>
    <w:tmpl w:val="B4F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21922"/>
    <w:multiLevelType w:val="multilevel"/>
    <w:tmpl w:val="BD2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A23E82"/>
    <w:multiLevelType w:val="multilevel"/>
    <w:tmpl w:val="7132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C436F2"/>
    <w:multiLevelType w:val="multilevel"/>
    <w:tmpl w:val="4F5E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0506B"/>
    <w:multiLevelType w:val="multilevel"/>
    <w:tmpl w:val="8D88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706514"/>
    <w:multiLevelType w:val="multilevel"/>
    <w:tmpl w:val="F8BA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852078"/>
    <w:multiLevelType w:val="multilevel"/>
    <w:tmpl w:val="8F403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217D92"/>
    <w:multiLevelType w:val="multilevel"/>
    <w:tmpl w:val="1732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626B0"/>
    <w:multiLevelType w:val="multilevel"/>
    <w:tmpl w:val="C27E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536327"/>
    <w:multiLevelType w:val="multilevel"/>
    <w:tmpl w:val="560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  <w:num w:numId="12">
    <w:abstractNumId w:val="9"/>
  </w:num>
  <w:num w:numId="13">
    <w:abstractNumId w:val="12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04B"/>
    <w:rsid w:val="0064604B"/>
    <w:rsid w:val="00DE6E4E"/>
    <w:rsid w:val="00F2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B0"/>
  </w:style>
  <w:style w:type="paragraph" w:styleId="2">
    <w:name w:val="heading 2"/>
    <w:basedOn w:val="a"/>
    <w:link w:val="20"/>
    <w:uiPriority w:val="9"/>
    <w:qFormat/>
    <w:rsid w:val="006460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60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4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4604B"/>
    <w:rPr>
      <w:i/>
      <w:iCs/>
    </w:rPr>
  </w:style>
  <w:style w:type="character" w:customStyle="1" w:styleId="apple-converted-space">
    <w:name w:val="apple-converted-space"/>
    <w:basedOn w:val="a0"/>
    <w:rsid w:val="0064604B"/>
  </w:style>
  <w:style w:type="paragraph" w:styleId="a5">
    <w:name w:val="header"/>
    <w:basedOn w:val="a"/>
    <w:link w:val="a6"/>
    <w:uiPriority w:val="99"/>
    <w:semiHidden/>
    <w:unhideWhenUsed/>
    <w:rsid w:val="0064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604B"/>
  </w:style>
  <w:style w:type="paragraph" w:styleId="a7">
    <w:name w:val="footer"/>
    <w:basedOn w:val="a"/>
    <w:link w:val="a8"/>
    <w:uiPriority w:val="99"/>
    <w:unhideWhenUsed/>
    <w:rsid w:val="0064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60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9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1619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2015-09-02T10:09:00Z</cp:lastPrinted>
  <dcterms:created xsi:type="dcterms:W3CDTF">2015-09-02T10:07:00Z</dcterms:created>
  <dcterms:modified xsi:type="dcterms:W3CDTF">2015-09-02T10:10:00Z</dcterms:modified>
</cp:coreProperties>
</file>